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0"/>
        <w:gridCol w:w="2500"/>
        <w:gridCol w:w="6420"/>
      </w:tblGrid>
      <w:tr w:rsidR="007726DB" w14:paraId="0C698D34" w14:textId="77777777" w:rsidTr="00A13B9C">
        <w:trPr>
          <w:tblHeader/>
        </w:trPr>
        <w:tc>
          <w:tcPr>
            <w:tcW w:w="560" w:type="dxa"/>
            <w:shd w:val="clear" w:color="auto" w:fill="2E4BD6"/>
            <w:tcMar>
              <w:top w:w="140" w:type="dxa"/>
              <w:left w:w="100" w:type="dxa"/>
              <w:bottom w:w="140" w:type="dxa"/>
              <w:right w:w="100" w:type="dxa"/>
            </w:tcMar>
            <w:vAlign w:val="center"/>
          </w:tcPr>
          <w:p w14:paraId="2FEF3AF1" w14:textId="77777777" w:rsidR="007726DB" w:rsidRDefault="007726DB" w:rsidP="00A13B9C">
            <w:pPr>
              <w:jc w:val="center"/>
            </w:pPr>
            <w:r>
              <w:rPr>
                <w:b/>
                <w:bCs/>
                <w:color w:val="FFFFFF"/>
                <w:sz w:val="21"/>
                <w:szCs w:val="21"/>
              </w:rPr>
              <w:t>#</w:t>
            </w:r>
          </w:p>
        </w:tc>
        <w:tc>
          <w:tcPr>
            <w:tcW w:w="2500" w:type="dxa"/>
            <w:shd w:val="clear" w:color="auto" w:fill="2E4BD6"/>
            <w:tcMar>
              <w:top w:w="140" w:type="dxa"/>
              <w:left w:w="160" w:type="dxa"/>
              <w:bottom w:w="140" w:type="dxa"/>
              <w:right w:w="160" w:type="dxa"/>
            </w:tcMar>
            <w:vAlign w:val="center"/>
          </w:tcPr>
          <w:p w14:paraId="07B50619" w14:textId="77777777" w:rsidR="007726DB" w:rsidRDefault="007726DB" w:rsidP="00A13B9C">
            <w:r>
              <w:rPr>
                <w:b/>
                <w:bCs/>
                <w:color w:val="FFFFFF"/>
                <w:sz w:val="21"/>
                <w:szCs w:val="21"/>
              </w:rPr>
              <w:t>Category</w:t>
            </w:r>
          </w:p>
        </w:tc>
        <w:tc>
          <w:tcPr>
            <w:tcW w:w="6420" w:type="dxa"/>
            <w:shd w:val="clear" w:color="auto" w:fill="2E4BD6"/>
            <w:tcMar>
              <w:top w:w="140" w:type="dxa"/>
              <w:left w:w="160" w:type="dxa"/>
              <w:bottom w:w="140" w:type="dxa"/>
              <w:right w:w="160" w:type="dxa"/>
            </w:tcMar>
            <w:vAlign w:val="center"/>
          </w:tcPr>
          <w:p w14:paraId="46B798B1" w14:textId="77777777" w:rsidR="007726DB" w:rsidRDefault="007726DB" w:rsidP="00A13B9C">
            <w:r>
              <w:rPr>
                <w:b/>
                <w:bCs/>
                <w:color w:val="FFFFFF"/>
                <w:sz w:val="21"/>
                <w:szCs w:val="21"/>
              </w:rPr>
              <w:t>Description</w:t>
            </w:r>
          </w:p>
        </w:tc>
      </w:tr>
      <w:tr w:rsidR="007726DB" w14:paraId="6D852C36" w14:textId="77777777" w:rsidTr="00A13B9C">
        <w:tc>
          <w:tcPr>
            <w:tcW w:w="560" w:type="dxa"/>
            <w:shd w:val="clear" w:color="auto" w:fill="FFFFFF"/>
            <w:tcMar>
              <w:top w:w="140" w:type="dxa"/>
              <w:left w:w="100" w:type="dxa"/>
              <w:bottom w:w="140" w:type="dxa"/>
              <w:right w:w="100" w:type="dxa"/>
            </w:tcMar>
            <w:vAlign w:val="center"/>
          </w:tcPr>
          <w:p w14:paraId="485AC1A2" w14:textId="77777777" w:rsidR="007726DB" w:rsidRDefault="007726DB" w:rsidP="00A13B9C">
            <w:pPr>
              <w:jc w:val="center"/>
            </w:pPr>
            <w:r>
              <w:rPr>
                <w:b/>
                <w:bCs/>
                <w:color w:val="2E4BD6"/>
                <w:sz w:val="21"/>
                <w:szCs w:val="21"/>
              </w:rPr>
              <w:t>1</w:t>
            </w:r>
          </w:p>
        </w:tc>
        <w:tc>
          <w:tcPr>
            <w:tcW w:w="2500" w:type="dxa"/>
            <w:shd w:val="clear" w:color="auto" w:fill="FFFFFF"/>
            <w:tcMar>
              <w:top w:w="140" w:type="dxa"/>
              <w:left w:w="160" w:type="dxa"/>
              <w:bottom w:w="140" w:type="dxa"/>
              <w:right w:w="160" w:type="dxa"/>
            </w:tcMar>
            <w:vAlign w:val="center"/>
          </w:tcPr>
          <w:p w14:paraId="5CC3311A" w14:textId="77777777" w:rsidR="007726DB" w:rsidRDefault="007726DB" w:rsidP="00A13B9C">
            <w:r>
              <w:rPr>
                <w:b/>
                <w:bCs/>
                <w:color w:val="1B1B1B"/>
                <w:sz w:val="21"/>
                <w:szCs w:val="21"/>
              </w:rPr>
              <w:t>Institution Profile</w:t>
            </w:r>
          </w:p>
        </w:tc>
        <w:tc>
          <w:tcPr>
            <w:tcW w:w="6420" w:type="dxa"/>
            <w:shd w:val="clear" w:color="auto" w:fill="FFFFFF"/>
            <w:tcMar>
              <w:top w:w="140" w:type="dxa"/>
              <w:left w:w="160" w:type="dxa"/>
              <w:bottom w:w="140" w:type="dxa"/>
              <w:right w:w="160" w:type="dxa"/>
            </w:tcMar>
            <w:vAlign w:val="center"/>
          </w:tcPr>
          <w:p w14:paraId="473F96B3" w14:textId="054B7896" w:rsidR="007726DB" w:rsidRDefault="007726DB" w:rsidP="00A13B9C">
            <w:r w:rsidRPr="007726DB">
              <w:rPr>
                <w:b/>
                <w:bCs/>
              </w:rPr>
              <w:t>Institution Name:</w:t>
            </w:r>
            <w:r w:rsidRPr="007726DB">
              <w:t xml:space="preserve"> Western Sydney University, Sydney City Campus</w:t>
            </w:r>
            <w:r w:rsidRPr="007726DB">
              <w:br/>
            </w:r>
            <w:r w:rsidRPr="007726DB">
              <w:rPr>
                <w:b/>
                <w:bCs/>
              </w:rPr>
              <w:t>Institution Type:</w:t>
            </w:r>
            <w:r w:rsidRPr="007726DB">
              <w:t xml:space="preserve"> University campus (higher education)</w:t>
            </w:r>
            <w:r w:rsidRPr="007726DB">
              <w:br/>
            </w:r>
            <w:r w:rsidRPr="007726DB">
              <w:rPr>
                <w:b/>
                <w:bCs/>
              </w:rPr>
              <w:t>Country/Region:</w:t>
            </w:r>
            <w:r w:rsidRPr="007726DB">
              <w:t xml:space="preserve"> Sydney, New South Wales, Australia</w:t>
            </w:r>
            <w:r w:rsidRPr="007726DB">
              <w:br/>
            </w:r>
            <w:r w:rsidRPr="007726DB">
              <w:rPr>
                <w:b/>
                <w:bCs/>
              </w:rPr>
              <w:t>Website:</w:t>
            </w:r>
            <w:r w:rsidRPr="007726DB">
              <w:t xml:space="preserve"> </w:t>
            </w:r>
            <w:hyperlink r:id="rId5" w:tgtFrame="_new" w:history="1">
              <w:r w:rsidRPr="007726DB">
                <w:rPr>
                  <w:rStyle w:val="Hyperlink"/>
                </w:rPr>
                <w:t>https://city.westernsydney.edu.au/</w:t>
              </w:r>
            </w:hyperlink>
            <w:r w:rsidRPr="007726DB">
              <w:br/>
            </w:r>
            <w:r w:rsidRPr="007726DB">
              <w:rPr>
                <w:b/>
                <w:bCs/>
              </w:rPr>
              <w:t>CRICOS Provider Code:</w:t>
            </w:r>
            <w:r w:rsidRPr="007726DB">
              <w:t xml:space="preserve"> 00917K</w:t>
            </w:r>
            <w:r w:rsidRPr="007726DB">
              <w:br/>
            </w:r>
            <w:r w:rsidRPr="007726DB">
              <w:rPr>
                <w:b/>
                <w:bCs/>
              </w:rPr>
              <w:t>Overview:</w:t>
            </w:r>
            <w:r w:rsidRPr="007726DB">
              <w:t xml:space="preserve"> Western Sydney University, Sydney City Campus</w:t>
            </w:r>
            <w:r>
              <w:t xml:space="preserve">, </w:t>
            </w:r>
            <w:r w:rsidRPr="007726DB">
              <w:t xml:space="preserve">offers undergraduate and postgraduate degree programs in Sydney's CBD, providing internationally recognised qualifications with </w:t>
            </w:r>
            <w:r>
              <w:t>work-integrated learning</w:t>
            </w:r>
            <w:r w:rsidRPr="007726DB">
              <w:t xml:space="preserve"> and access to student support services.</w:t>
            </w:r>
          </w:p>
        </w:tc>
      </w:tr>
      <w:tr w:rsidR="007726DB" w14:paraId="305AC495" w14:textId="77777777" w:rsidTr="00A13B9C">
        <w:tc>
          <w:tcPr>
            <w:tcW w:w="560" w:type="dxa"/>
            <w:shd w:val="clear" w:color="auto" w:fill="F4F6FC"/>
            <w:tcMar>
              <w:top w:w="140" w:type="dxa"/>
              <w:left w:w="100" w:type="dxa"/>
              <w:bottom w:w="140" w:type="dxa"/>
              <w:right w:w="100" w:type="dxa"/>
            </w:tcMar>
            <w:vAlign w:val="center"/>
          </w:tcPr>
          <w:p w14:paraId="28FE15FF" w14:textId="77777777" w:rsidR="007726DB" w:rsidRDefault="007726DB" w:rsidP="00A13B9C">
            <w:pPr>
              <w:jc w:val="center"/>
            </w:pPr>
            <w:r>
              <w:rPr>
                <w:b/>
                <w:bCs/>
                <w:color w:val="2E4BD6"/>
                <w:sz w:val="21"/>
                <w:szCs w:val="21"/>
              </w:rPr>
              <w:t>2</w:t>
            </w:r>
          </w:p>
        </w:tc>
        <w:tc>
          <w:tcPr>
            <w:tcW w:w="2500" w:type="dxa"/>
            <w:shd w:val="clear" w:color="auto" w:fill="F4F6FC"/>
            <w:tcMar>
              <w:top w:w="140" w:type="dxa"/>
              <w:left w:w="160" w:type="dxa"/>
              <w:bottom w:w="140" w:type="dxa"/>
              <w:right w:w="160" w:type="dxa"/>
            </w:tcMar>
            <w:vAlign w:val="center"/>
          </w:tcPr>
          <w:p w14:paraId="369E8D36" w14:textId="77777777" w:rsidR="007726DB" w:rsidRDefault="007726DB" w:rsidP="00A13B9C">
            <w:r>
              <w:rPr>
                <w:b/>
                <w:bCs/>
                <w:color w:val="1B1B1B"/>
                <w:sz w:val="21"/>
                <w:szCs w:val="21"/>
              </w:rPr>
              <w:t>Brand Assets</w:t>
            </w:r>
          </w:p>
        </w:tc>
        <w:tc>
          <w:tcPr>
            <w:tcW w:w="6420" w:type="dxa"/>
            <w:shd w:val="clear" w:color="auto" w:fill="F4F6FC"/>
            <w:tcMar>
              <w:top w:w="140" w:type="dxa"/>
              <w:left w:w="160" w:type="dxa"/>
              <w:bottom w:w="140" w:type="dxa"/>
              <w:right w:w="160" w:type="dxa"/>
            </w:tcMar>
            <w:vAlign w:val="center"/>
          </w:tcPr>
          <w:p w14:paraId="7B9C2595" w14:textId="23527053" w:rsidR="007726DB" w:rsidRDefault="007726DB" w:rsidP="00A13B9C"/>
        </w:tc>
      </w:tr>
      <w:tr w:rsidR="007726DB" w14:paraId="2DF8829B" w14:textId="77777777" w:rsidTr="00A13B9C">
        <w:tc>
          <w:tcPr>
            <w:tcW w:w="560" w:type="dxa"/>
            <w:shd w:val="clear" w:color="auto" w:fill="FFFFFF"/>
            <w:tcMar>
              <w:top w:w="140" w:type="dxa"/>
              <w:left w:w="100" w:type="dxa"/>
              <w:bottom w:w="140" w:type="dxa"/>
              <w:right w:w="100" w:type="dxa"/>
            </w:tcMar>
            <w:vAlign w:val="center"/>
          </w:tcPr>
          <w:p w14:paraId="253460EC" w14:textId="77777777" w:rsidR="007726DB" w:rsidRDefault="007726DB" w:rsidP="00A13B9C">
            <w:pPr>
              <w:jc w:val="center"/>
            </w:pPr>
            <w:r>
              <w:rPr>
                <w:b/>
                <w:bCs/>
                <w:color w:val="2E4BD6"/>
                <w:sz w:val="21"/>
                <w:szCs w:val="21"/>
              </w:rPr>
              <w:t>3</w:t>
            </w:r>
          </w:p>
        </w:tc>
        <w:tc>
          <w:tcPr>
            <w:tcW w:w="2500" w:type="dxa"/>
            <w:shd w:val="clear" w:color="auto" w:fill="FFFFFF"/>
            <w:tcMar>
              <w:top w:w="140" w:type="dxa"/>
              <w:left w:w="160" w:type="dxa"/>
              <w:bottom w:w="140" w:type="dxa"/>
              <w:right w:w="160" w:type="dxa"/>
            </w:tcMar>
            <w:vAlign w:val="center"/>
          </w:tcPr>
          <w:p w14:paraId="6576FA93" w14:textId="77777777" w:rsidR="007726DB" w:rsidRDefault="007726DB" w:rsidP="00A13B9C">
            <w:r>
              <w:rPr>
                <w:b/>
                <w:bCs/>
                <w:color w:val="1B1B1B"/>
                <w:sz w:val="21"/>
                <w:szCs w:val="21"/>
              </w:rPr>
              <w:t>Campus Information</w:t>
            </w:r>
          </w:p>
        </w:tc>
        <w:tc>
          <w:tcPr>
            <w:tcW w:w="6420" w:type="dxa"/>
            <w:shd w:val="clear" w:color="auto" w:fill="FFFFFF"/>
            <w:tcMar>
              <w:top w:w="140" w:type="dxa"/>
              <w:left w:w="160" w:type="dxa"/>
              <w:bottom w:w="140" w:type="dxa"/>
              <w:right w:w="160" w:type="dxa"/>
            </w:tcMar>
            <w:vAlign w:val="center"/>
          </w:tcPr>
          <w:p w14:paraId="2077C620" w14:textId="11B5E190" w:rsidR="007726DB" w:rsidRDefault="007726DB" w:rsidP="00A13B9C">
            <w:r w:rsidRPr="007726DB">
              <w:rPr>
                <w:b/>
                <w:bCs/>
              </w:rPr>
              <w:t>Address:</w:t>
            </w:r>
            <w:r w:rsidRPr="007726DB">
              <w:t xml:space="preserve"> Level 4, 255 Elizabeth Street, Sydney NSW 2000, Australia.</w:t>
            </w:r>
            <w:r w:rsidRPr="007726DB">
              <w:br/>
            </w:r>
            <w:r w:rsidRPr="007726DB">
              <w:rPr>
                <w:b/>
                <w:bCs/>
              </w:rPr>
              <w:t>Region:</w:t>
            </w:r>
            <w:r w:rsidRPr="007726DB">
              <w:t xml:space="preserve"> Sydney Central Business District (CBD), New South Wales, Australia.</w:t>
            </w:r>
            <w:r w:rsidRPr="007726DB">
              <w:br/>
            </w:r>
            <w:r w:rsidRPr="007726DB">
              <w:rPr>
                <w:b/>
                <w:bCs/>
              </w:rPr>
              <w:t>Courses Offered:</w:t>
            </w:r>
            <w:r w:rsidRPr="007726DB">
              <w:t xml:space="preserve"> Undergraduate and postgraduate degrees across Business, Information and Communications Technology, Engineering, Health, and Social Science</w:t>
            </w:r>
            <w:r w:rsidR="001B7030">
              <w:t>.</w:t>
            </w:r>
          </w:p>
        </w:tc>
      </w:tr>
      <w:tr w:rsidR="007726DB" w14:paraId="2A9C49D4" w14:textId="77777777" w:rsidTr="00A13B9C">
        <w:tc>
          <w:tcPr>
            <w:tcW w:w="560" w:type="dxa"/>
            <w:shd w:val="clear" w:color="auto" w:fill="F4F6FC"/>
            <w:tcMar>
              <w:top w:w="140" w:type="dxa"/>
              <w:left w:w="100" w:type="dxa"/>
              <w:bottom w:w="140" w:type="dxa"/>
              <w:right w:w="100" w:type="dxa"/>
            </w:tcMar>
            <w:vAlign w:val="center"/>
          </w:tcPr>
          <w:p w14:paraId="31B74B00" w14:textId="77777777" w:rsidR="007726DB" w:rsidRDefault="007726DB" w:rsidP="00A13B9C">
            <w:pPr>
              <w:jc w:val="center"/>
            </w:pPr>
            <w:r>
              <w:rPr>
                <w:b/>
                <w:bCs/>
                <w:color w:val="2E4BD6"/>
                <w:sz w:val="21"/>
                <w:szCs w:val="21"/>
              </w:rPr>
              <w:t>4</w:t>
            </w:r>
          </w:p>
        </w:tc>
        <w:tc>
          <w:tcPr>
            <w:tcW w:w="2500" w:type="dxa"/>
            <w:shd w:val="clear" w:color="auto" w:fill="F4F6FC"/>
            <w:tcMar>
              <w:top w:w="140" w:type="dxa"/>
              <w:left w:w="160" w:type="dxa"/>
              <w:bottom w:w="140" w:type="dxa"/>
              <w:right w:w="160" w:type="dxa"/>
            </w:tcMar>
            <w:vAlign w:val="center"/>
          </w:tcPr>
          <w:p w14:paraId="5FC51EE8" w14:textId="77777777" w:rsidR="007726DB" w:rsidRDefault="007726DB" w:rsidP="00A13B9C">
            <w:r>
              <w:rPr>
                <w:b/>
                <w:bCs/>
                <w:color w:val="1B1B1B"/>
                <w:sz w:val="21"/>
                <w:szCs w:val="21"/>
              </w:rPr>
              <w:t>Course Information</w:t>
            </w:r>
          </w:p>
        </w:tc>
        <w:tc>
          <w:tcPr>
            <w:tcW w:w="6420" w:type="dxa"/>
            <w:shd w:val="clear" w:color="auto" w:fill="F4F6FC"/>
            <w:tcMar>
              <w:top w:w="140" w:type="dxa"/>
              <w:left w:w="160" w:type="dxa"/>
              <w:bottom w:w="140" w:type="dxa"/>
              <w:right w:w="160" w:type="dxa"/>
            </w:tcMar>
            <w:vAlign w:val="center"/>
          </w:tcPr>
          <w:p w14:paraId="668CC30A" w14:textId="77777777" w:rsidR="00916050" w:rsidRDefault="007726DB" w:rsidP="00A13B9C">
            <w:r w:rsidRPr="007726DB">
              <w:t>The Sydney City Campus offers CRICOS-registered undergraduate and postgraduate coursework programs.</w:t>
            </w:r>
            <w:r w:rsidRPr="007726DB">
              <w:br/>
            </w:r>
            <w:r w:rsidRPr="007726DB">
              <w:br/>
            </w:r>
            <w:r w:rsidR="00916050">
              <w:rPr>
                <w:b/>
                <w:bCs/>
              </w:rPr>
              <w:t>Course Names</w:t>
            </w:r>
            <w:r w:rsidRPr="007726DB">
              <w:rPr>
                <w:b/>
                <w:bCs/>
              </w:rPr>
              <w:t>:</w:t>
            </w:r>
            <w:r w:rsidRPr="007726DB">
              <w:br/>
              <w:t>• Bachelor's Degrees</w:t>
            </w:r>
          </w:p>
          <w:p w14:paraId="0DAB6317" w14:textId="33879A2B" w:rsidR="00916050" w:rsidRPr="00916050" w:rsidRDefault="00916050" w:rsidP="00916050">
            <w:pPr>
              <w:numPr>
                <w:ilvl w:val="0"/>
                <w:numId w:val="2"/>
              </w:numPr>
            </w:pPr>
            <w:hyperlink r:id="rId6" w:history="1">
              <w:r w:rsidRPr="00D30772">
                <w:rPr>
                  <w:rStyle w:val="Hyperlink"/>
                </w:rPr>
                <w:t>Bachelor of Accounting</w:t>
              </w:r>
            </w:hyperlink>
          </w:p>
          <w:p w14:paraId="030517BD" w14:textId="595E7761" w:rsidR="00916050" w:rsidRPr="00916050" w:rsidRDefault="00916050" w:rsidP="00916050">
            <w:pPr>
              <w:numPr>
                <w:ilvl w:val="0"/>
                <w:numId w:val="2"/>
              </w:numPr>
            </w:pPr>
            <w:hyperlink r:id="rId7" w:history="1">
              <w:r w:rsidRPr="00D30772">
                <w:rPr>
                  <w:rStyle w:val="Hyperlink"/>
                </w:rPr>
                <w:t>Bachelor of Business</w:t>
              </w:r>
            </w:hyperlink>
          </w:p>
          <w:p w14:paraId="756C71D8" w14:textId="584F3A43" w:rsidR="00916050" w:rsidRPr="00916050" w:rsidRDefault="00916050" w:rsidP="00916050">
            <w:pPr>
              <w:numPr>
                <w:ilvl w:val="0"/>
                <w:numId w:val="2"/>
              </w:numPr>
            </w:pPr>
            <w:hyperlink r:id="rId8" w:history="1">
              <w:r w:rsidRPr="00D30772">
                <w:rPr>
                  <w:rStyle w:val="Hyperlink"/>
                </w:rPr>
                <w:t xml:space="preserve">Bachelor of Communication </w:t>
              </w:r>
            </w:hyperlink>
          </w:p>
          <w:p w14:paraId="5C58508C" w14:textId="5C92D178" w:rsidR="00916050" w:rsidRPr="00916050" w:rsidRDefault="00916050" w:rsidP="00916050">
            <w:pPr>
              <w:numPr>
                <w:ilvl w:val="0"/>
                <w:numId w:val="2"/>
              </w:numPr>
            </w:pPr>
            <w:hyperlink r:id="rId9" w:history="1">
              <w:r w:rsidRPr="00D30772">
                <w:rPr>
                  <w:rStyle w:val="Hyperlink"/>
                </w:rPr>
                <w:t xml:space="preserve">Bachelor of Engineering (Honours) </w:t>
              </w:r>
            </w:hyperlink>
          </w:p>
          <w:p w14:paraId="4316FCFA" w14:textId="0A433315" w:rsidR="00916050" w:rsidRPr="00916050" w:rsidRDefault="00916050" w:rsidP="00916050">
            <w:pPr>
              <w:numPr>
                <w:ilvl w:val="0"/>
                <w:numId w:val="2"/>
              </w:numPr>
            </w:pPr>
            <w:hyperlink r:id="rId10" w:history="1">
              <w:r w:rsidRPr="00D30772">
                <w:rPr>
                  <w:rStyle w:val="Hyperlink"/>
                </w:rPr>
                <w:t xml:space="preserve">Bachelor of Engineering Science </w:t>
              </w:r>
            </w:hyperlink>
          </w:p>
          <w:p w14:paraId="63F3CECC" w14:textId="6B962A32" w:rsidR="00916050" w:rsidRPr="00916050" w:rsidRDefault="00916050" w:rsidP="00916050">
            <w:pPr>
              <w:numPr>
                <w:ilvl w:val="0"/>
                <w:numId w:val="2"/>
              </w:numPr>
            </w:pPr>
            <w:hyperlink r:id="rId11" w:history="1">
              <w:r w:rsidRPr="00D30772">
                <w:rPr>
                  <w:rStyle w:val="Hyperlink"/>
                </w:rPr>
                <w:t xml:space="preserve">Bachelor of Health Science </w:t>
              </w:r>
            </w:hyperlink>
          </w:p>
          <w:p w14:paraId="1B5148FF" w14:textId="5426F5D8" w:rsidR="00916050" w:rsidRPr="00916050" w:rsidRDefault="00916050" w:rsidP="00916050">
            <w:pPr>
              <w:numPr>
                <w:ilvl w:val="0"/>
                <w:numId w:val="2"/>
              </w:numPr>
            </w:pPr>
            <w:hyperlink r:id="rId12" w:history="1">
              <w:r w:rsidRPr="00D30772">
                <w:rPr>
                  <w:rStyle w:val="Hyperlink"/>
                </w:rPr>
                <w:t xml:space="preserve">Bachelor of Information and Communications Technology </w:t>
              </w:r>
            </w:hyperlink>
          </w:p>
          <w:p w14:paraId="186A0CCC" w14:textId="594B963F" w:rsidR="00916050" w:rsidRPr="00916050" w:rsidRDefault="00916050" w:rsidP="00916050">
            <w:pPr>
              <w:numPr>
                <w:ilvl w:val="0"/>
                <w:numId w:val="2"/>
              </w:numPr>
            </w:pPr>
            <w:hyperlink r:id="rId13" w:history="1">
              <w:r w:rsidRPr="00D30772">
                <w:rPr>
                  <w:rStyle w:val="Hyperlink"/>
                </w:rPr>
                <w:t xml:space="preserve">Bachelor of Information Systems </w:t>
              </w:r>
            </w:hyperlink>
          </w:p>
          <w:p w14:paraId="37799D64" w14:textId="66C108F5" w:rsidR="00916050" w:rsidRPr="00916050" w:rsidRDefault="00916050" w:rsidP="00916050">
            <w:pPr>
              <w:numPr>
                <w:ilvl w:val="0"/>
                <w:numId w:val="2"/>
              </w:numPr>
            </w:pPr>
            <w:hyperlink r:id="rId14" w:history="1">
              <w:r w:rsidRPr="00D30772">
                <w:rPr>
                  <w:rStyle w:val="Hyperlink"/>
                </w:rPr>
                <w:t>Bachelor of Social Science</w:t>
              </w:r>
            </w:hyperlink>
          </w:p>
          <w:p w14:paraId="247FF3B6" w14:textId="36C5484D" w:rsidR="00916050" w:rsidRDefault="007726DB" w:rsidP="00A13B9C">
            <w:r w:rsidRPr="007726DB">
              <w:br/>
              <w:t>• Master's Degrees</w:t>
            </w:r>
          </w:p>
          <w:p w14:paraId="5C6BF9ED" w14:textId="70E48899" w:rsidR="00916050" w:rsidRPr="00916050" w:rsidRDefault="00916050" w:rsidP="00916050">
            <w:pPr>
              <w:numPr>
                <w:ilvl w:val="0"/>
                <w:numId w:val="2"/>
              </w:numPr>
            </w:pPr>
            <w:hyperlink r:id="rId15" w:history="1">
              <w:r w:rsidRPr="00187793">
                <w:rPr>
                  <w:rStyle w:val="Hyperlink"/>
                </w:rPr>
                <w:t xml:space="preserve">Master of Professional Accounting (Advanced) </w:t>
              </w:r>
            </w:hyperlink>
          </w:p>
          <w:p w14:paraId="355FE898" w14:textId="3191B988" w:rsidR="00916050" w:rsidRPr="00916050" w:rsidRDefault="00916050" w:rsidP="00916050">
            <w:pPr>
              <w:numPr>
                <w:ilvl w:val="0"/>
                <w:numId w:val="2"/>
              </w:numPr>
            </w:pPr>
            <w:hyperlink r:id="rId16" w:history="1">
              <w:r w:rsidRPr="00187793">
                <w:rPr>
                  <w:rStyle w:val="Hyperlink"/>
                </w:rPr>
                <w:t>Master of Business Administration (MBA)</w:t>
              </w:r>
            </w:hyperlink>
          </w:p>
          <w:p w14:paraId="3B6ACD7C" w14:textId="2A6F52DC" w:rsidR="00916050" w:rsidRPr="00916050" w:rsidRDefault="00916050" w:rsidP="00916050">
            <w:pPr>
              <w:numPr>
                <w:ilvl w:val="0"/>
                <w:numId w:val="2"/>
              </w:numPr>
            </w:pPr>
            <w:hyperlink r:id="rId17" w:history="1">
              <w:r w:rsidRPr="00187793">
                <w:rPr>
                  <w:rStyle w:val="Hyperlink"/>
                </w:rPr>
                <w:t xml:space="preserve">Master of Health Science </w:t>
              </w:r>
            </w:hyperlink>
          </w:p>
          <w:p w14:paraId="7214ED3B" w14:textId="7D4B01A1" w:rsidR="00916050" w:rsidRDefault="00916050" w:rsidP="00916050">
            <w:pPr>
              <w:numPr>
                <w:ilvl w:val="0"/>
                <w:numId w:val="2"/>
              </w:numPr>
            </w:pPr>
            <w:hyperlink r:id="rId18" w:history="1">
              <w:r w:rsidRPr="00187793">
                <w:rPr>
                  <w:rStyle w:val="Hyperlink"/>
                </w:rPr>
                <w:t>M</w:t>
              </w:r>
              <w:hyperlink r:id="rId19" w:history="1">
                <w:r w:rsidRPr="00187793">
                  <w:rPr>
                    <w:rStyle w:val="Hyperlink"/>
                  </w:rPr>
                  <w:t>aster of Information and Communications Technology</w:t>
                </w:r>
              </w:hyperlink>
            </w:hyperlink>
          </w:p>
          <w:p w14:paraId="283F974E" w14:textId="3619D62E" w:rsidR="007726DB" w:rsidRDefault="007726DB" w:rsidP="00A13B9C">
            <w:r w:rsidRPr="007726DB">
              <w:br/>
            </w:r>
            <w:r w:rsidRPr="007726DB">
              <w:br/>
            </w:r>
            <w:r w:rsidRPr="007726DB">
              <w:rPr>
                <w:b/>
                <w:bCs/>
              </w:rPr>
              <w:t>Study Areas include:</w:t>
            </w:r>
            <w:r w:rsidRPr="007726DB">
              <w:br/>
              <w:t>• Business</w:t>
            </w:r>
            <w:r w:rsidRPr="007726DB">
              <w:br/>
              <w:t>• Information Technology / ICT</w:t>
            </w:r>
            <w:r w:rsidRPr="007726DB">
              <w:br/>
              <w:t>• Engineering</w:t>
            </w:r>
            <w:r w:rsidRPr="007726DB">
              <w:br/>
              <w:t>• Health</w:t>
            </w:r>
            <w:r w:rsidRPr="007726DB">
              <w:br/>
              <w:t>• Social Science</w:t>
            </w:r>
            <w:r w:rsidRPr="007726DB">
              <w:br/>
            </w:r>
            <w:r w:rsidRPr="007726DB">
              <w:br/>
              <w:t>Program duration varies depending on the qualification. Undergraduate degrees are generally completed over three</w:t>
            </w:r>
            <w:r w:rsidR="00916050">
              <w:t xml:space="preserve"> to four</w:t>
            </w:r>
            <w:r w:rsidRPr="007726DB">
              <w:t xml:space="preserve"> years</w:t>
            </w:r>
            <w:r w:rsidR="00916050">
              <w:t xml:space="preserve"> with an accelerated option available to complete coursework in two to three years</w:t>
            </w:r>
            <w:r w:rsidRPr="007726DB">
              <w:t>, while postgraduate coursework programs are offered in one, 1.5 or two-year formats where applicable.</w:t>
            </w:r>
            <w:r w:rsidRPr="007726DB">
              <w:br/>
            </w:r>
          </w:p>
        </w:tc>
      </w:tr>
      <w:tr w:rsidR="007726DB" w14:paraId="5784F1C0" w14:textId="77777777" w:rsidTr="00A13B9C">
        <w:tc>
          <w:tcPr>
            <w:tcW w:w="560" w:type="dxa"/>
            <w:shd w:val="clear" w:color="auto" w:fill="FFFFFF"/>
            <w:tcMar>
              <w:top w:w="140" w:type="dxa"/>
              <w:left w:w="100" w:type="dxa"/>
              <w:bottom w:w="140" w:type="dxa"/>
              <w:right w:w="100" w:type="dxa"/>
            </w:tcMar>
            <w:vAlign w:val="center"/>
          </w:tcPr>
          <w:p w14:paraId="48C91039" w14:textId="77777777" w:rsidR="007726DB" w:rsidRDefault="007726DB" w:rsidP="00A13B9C">
            <w:pPr>
              <w:jc w:val="center"/>
            </w:pPr>
            <w:r>
              <w:rPr>
                <w:b/>
                <w:bCs/>
                <w:color w:val="2E4BD6"/>
                <w:sz w:val="21"/>
                <w:szCs w:val="21"/>
              </w:rPr>
              <w:lastRenderedPageBreak/>
              <w:t>5</w:t>
            </w:r>
          </w:p>
        </w:tc>
        <w:tc>
          <w:tcPr>
            <w:tcW w:w="2500" w:type="dxa"/>
            <w:shd w:val="clear" w:color="auto" w:fill="FFFFFF"/>
            <w:tcMar>
              <w:top w:w="140" w:type="dxa"/>
              <w:left w:w="160" w:type="dxa"/>
              <w:bottom w:w="140" w:type="dxa"/>
              <w:right w:w="160" w:type="dxa"/>
            </w:tcMar>
            <w:vAlign w:val="center"/>
          </w:tcPr>
          <w:p w14:paraId="64803C1D" w14:textId="77777777" w:rsidR="007726DB" w:rsidRDefault="007726DB" w:rsidP="00A13B9C">
            <w:r>
              <w:rPr>
                <w:b/>
                <w:bCs/>
                <w:color w:val="1B1B1B"/>
                <w:sz w:val="21"/>
                <w:szCs w:val="21"/>
              </w:rPr>
              <w:t>Tuition Fees</w:t>
            </w:r>
          </w:p>
        </w:tc>
        <w:tc>
          <w:tcPr>
            <w:tcW w:w="6420" w:type="dxa"/>
            <w:shd w:val="clear" w:color="auto" w:fill="FFFFFF"/>
            <w:tcMar>
              <w:top w:w="140" w:type="dxa"/>
              <w:left w:w="160" w:type="dxa"/>
              <w:bottom w:w="140" w:type="dxa"/>
              <w:right w:w="160" w:type="dxa"/>
            </w:tcMar>
            <w:vAlign w:val="center"/>
          </w:tcPr>
          <w:p w14:paraId="37BE8E00" w14:textId="3BB49B4D" w:rsidR="007726DB" w:rsidRDefault="007726DB" w:rsidP="00A13B9C">
            <w:r w:rsidRPr="007726DB">
              <w:t>Tuition fees are published individually by course rather than as a single schedule.</w:t>
            </w:r>
            <w:r w:rsidRPr="007726DB">
              <w:br/>
            </w:r>
            <w:r w:rsidRPr="007726DB">
              <w:br/>
            </w:r>
            <w:r w:rsidRPr="007726DB">
              <w:rPr>
                <w:b/>
                <w:bCs/>
              </w:rPr>
              <w:t>International Students</w:t>
            </w:r>
            <w:r w:rsidRPr="007726DB">
              <w:br/>
              <w:t>• Tuition fees for the first teaching session must be paid before enrolment.</w:t>
            </w:r>
            <w:r w:rsidRPr="007726DB">
              <w:br/>
              <w:t>• Ongoing tuition fees are payable by the census date for each teaching session.</w:t>
            </w:r>
            <w:r w:rsidRPr="007726DB">
              <w:br/>
              <w:t>• Exact tuition fees are provided in the student's official Letter of Offer.</w:t>
            </w:r>
            <w:r w:rsidRPr="007726DB">
              <w:br/>
            </w:r>
            <w:r w:rsidRPr="007726DB">
              <w:br/>
            </w:r>
            <w:r w:rsidRPr="007726DB">
              <w:rPr>
                <w:b/>
                <w:bCs/>
              </w:rPr>
              <w:t>Additional Fees</w:t>
            </w:r>
            <w:r w:rsidRPr="007726DB">
              <w:br/>
              <w:t>• Student Services and Amenities Fee (SSAF) applies.</w:t>
            </w:r>
            <w:r w:rsidRPr="007726DB">
              <w:br/>
            </w:r>
            <w:r w:rsidRPr="007726DB">
              <w:br/>
            </w:r>
            <w:r w:rsidRPr="007726DB">
              <w:rPr>
                <w:b/>
                <w:bCs/>
              </w:rPr>
              <w:t>Currency:</w:t>
            </w:r>
            <w:r w:rsidRPr="007726DB">
              <w:t xml:space="preserve"> Australian Dollars (AUD).</w:t>
            </w:r>
          </w:p>
          <w:p w14:paraId="3DC06E6C" w14:textId="77777777" w:rsidR="00A05EA3" w:rsidRDefault="00A05EA3" w:rsidP="00A13B9C"/>
          <w:p w14:paraId="268F0379" w14:textId="2B280226" w:rsidR="00A05EA3" w:rsidRDefault="00A05EA3" w:rsidP="00A13B9C">
            <w:r>
              <w:t xml:space="preserve">Fees can be viewed here - </w:t>
            </w:r>
            <w:hyperlink r:id="rId20" w:history="1">
              <w:r w:rsidRPr="00237169">
                <w:rPr>
                  <w:rStyle w:val="Hyperlink"/>
                </w:rPr>
                <w:t>https://city.westernsydney.edu.au/essential-information/fees/</w:t>
              </w:r>
            </w:hyperlink>
            <w:r>
              <w:t xml:space="preserve">. </w:t>
            </w:r>
          </w:p>
        </w:tc>
      </w:tr>
      <w:tr w:rsidR="007726DB" w14:paraId="12F5B985" w14:textId="77777777" w:rsidTr="00A13B9C">
        <w:tc>
          <w:tcPr>
            <w:tcW w:w="560" w:type="dxa"/>
            <w:shd w:val="clear" w:color="auto" w:fill="F4F6FC"/>
            <w:tcMar>
              <w:top w:w="140" w:type="dxa"/>
              <w:left w:w="100" w:type="dxa"/>
              <w:bottom w:w="140" w:type="dxa"/>
              <w:right w:w="100" w:type="dxa"/>
            </w:tcMar>
            <w:vAlign w:val="center"/>
          </w:tcPr>
          <w:p w14:paraId="223B46D1" w14:textId="77777777" w:rsidR="007726DB" w:rsidRDefault="007726DB" w:rsidP="00A13B9C">
            <w:pPr>
              <w:jc w:val="center"/>
            </w:pPr>
            <w:r>
              <w:rPr>
                <w:b/>
                <w:bCs/>
                <w:color w:val="2E4BD6"/>
                <w:sz w:val="21"/>
                <w:szCs w:val="21"/>
              </w:rPr>
              <w:t>6</w:t>
            </w:r>
          </w:p>
        </w:tc>
        <w:tc>
          <w:tcPr>
            <w:tcW w:w="2500" w:type="dxa"/>
            <w:shd w:val="clear" w:color="auto" w:fill="F4F6FC"/>
            <w:tcMar>
              <w:top w:w="140" w:type="dxa"/>
              <w:left w:w="160" w:type="dxa"/>
              <w:bottom w:w="140" w:type="dxa"/>
              <w:right w:w="160" w:type="dxa"/>
            </w:tcMar>
            <w:vAlign w:val="center"/>
          </w:tcPr>
          <w:p w14:paraId="57188143" w14:textId="77777777" w:rsidR="007726DB" w:rsidRDefault="007726DB" w:rsidP="00A13B9C">
            <w:r>
              <w:rPr>
                <w:b/>
                <w:bCs/>
                <w:color w:val="1B1B1B"/>
                <w:sz w:val="21"/>
                <w:szCs w:val="21"/>
              </w:rPr>
              <w:t>Intake Dates</w:t>
            </w:r>
          </w:p>
        </w:tc>
        <w:tc>
          <w:tcPr>
            <w:tcW w:w="6420" w:type="dxa"/>
            <w:shd w:val="clear" w:color="auto" w:fill="F4F6FC"/>
            <w:tcMar>
              <w:top w:w="140" w:type="dxa"/>
              <w:left w:w="160" w:type="dxa"/>
              <w:bottom w:w="140" w:type="dxa"/>
              <w:right w:w="160" w:type="dxa"/>
            </w:tcMar>
            <w:vAlign w:val="center"/>
          </w:tcPr>
          <w:p w14:paraId="44BD8EDD" w14:textId="77777777" w:rsidR="007726DB" w:rsidRDefault="00410EF2" w:rsidP="00410EF2">
            <w:r w:rsidRPr="00410EF2">
              <w:t>Western Sydney University, Sydney City Campus, offers a trimester course structure for all its undergraduate programs and a few of its postgraduate programs. Th</w:t>
            </w:r>
            <w:r>
              <w:t>ese intakes generally start in March, July and October. Business postgraduate programs are offered on a quarterly basis, with intakes generally in January, April, June and September.</w:t>
            </w:r>
          </w:p>
          <w:p w14:paraId="025D3555" w14:textId="77777777" w:rsidR="00795E43" w:rsidRDefault="00795E43" w:rsidP="00410EF2"/>
          <w:p w14:paraId="01ED6138" w14:textId="375903AE" w:rsidR="00795E43" w:rsidRDefault="00795E43" w:rsidP="00410EF2">
            <w:r>
              <w:t xml:space="preserve">2027 dates can be viewed here - </w:t>
            </w:r>
            <w:hyperlink r:id="rId21" w:history="1">
              <w:r w:rsidRPr="00237169">
                <w:rPr>
                  <w:rStyle w:val="Hyperlink"/>
                </w:rPr>
                <w:t>https://city.westernsydney.edu.au/essential-information/important-dates/</w:t>
              </w:r>
            </w:hyperlink>
            <w:r>
              <w:t xml:space="preserve">. </w:t>
            </w:r>
          </w:p>
          <w:p w14:paraId="6223D02A" w14:textId="19B57A59" w:rsidR="00795E43" w:rsidRDefault="00795E43" w:rsidP="00410EF2"/>
        </w:tc>
      </w:tr>
      <w:tr w:rsidR="007726DB" w14:paraId="057BD9E2" w14:textId="77777777" w:rsidTr="00A13B9C">
        <w:tc>
          <w:tcPr>
            <w:tcW w:w="560" w:type="dxa"/>
            <w:shd w:val="clear" w:color="auto" w:fill="FFFFFF"/>
            <w:tcMar>
              <w:top w:w="140" w:type="dxa"/>
              <w:left w:w="100" w:type="dxa"/>
              <w:bottom w:w="140" w:type="dxa"/>
              <w:right w:w="100" w:type="dxa"/>
            </w:tcMar>
            <w:vAlign w:val="center"/>
          </w:tcPr>
          <w:p w14:paraId="77DAEA1F" w14:textId="77777777" w:rsidR="007726DB" w:rsidRDefault="007726DB" w:rsidP="00A13B9C">
            <w:pPr>
              <w:jc w:val="center"/>
            </w:pPr>
            <w:r>
              <w:rPr>
                <w:b/>
                <w:bCs/>
                <w:color w:val="2E4BD6"/>
                <w:sz w:val="21"/>
                <w:szCs w:val="21"/>
              </w:rPr>
              <w:t>7</w:t>
            </w:r>
          </w:p>
        </w:tc>
        <w:tc>
          <w:tcPr>
            <w:tcW w:w="2500" w:type="dxa"/>
            <w:shd w:val="clear" w:color="auto" w:fill="FFFFFF"/>
            <w:tcMar>
              <w:top w:w="140" w:type="dxa"/>
              <w:left w:w="160" w:type="dxa"/>
              <w:bottom w:w="140" w:type="dxa"/>
              <w:right w:w="160" w:type="dxa"/>
            </w:tcMar>
            <w:vAlign w:val="center"/>
          </w:tcPr>
          <w:p w14:paraId="24549A0E" w14:textId="77777777" w:rsidR="007726DB" w:rsidRDefault="007726DB" w:rsidP="00A13B9C">
            <w:r>
              <w:rPr>
                <w:b/>
                <w:bCs/>
                <w:color w:val="1B1B1B"/>
                <w:sz w:val="21"/>
                <w:szCs w:val="21"/>
              </w:rPr>
              <w:t>Academic &amp; English Requirements</w:t>
            </w:r>
          </w:p>
        </w:tc>
        <w:tc>
          <w:tcPr>
            <w:tcW w:w="6420" w:type="dxa"/>
            <w:shd w:val="clear" w:color="auto" w:fill="FFFFFF"/>
            <w:tcMar>
              <w:top w:w="140" w:type="dxa"/>
              <w:left w:w="160" w:type="dxa"/>
              <w:bottom w:w="140" w:type="dxa"/>
              <w:right w:w="160" w:type="dxa"/>
            </w:tcMar>
            <w:vAlign w:val="center"/>
          </w:tcPr>
          <w:p w14:paraId="761712CF" w14:textId="77777777" w:rsidR="00A05EA3" w:rsidRDefault="00A05EA3" w:rsidP="00A05EA3">
            <w:r w:rsidRPr="00A05EA3">
              <w:t>Academic entry requirements vary depending on the course and the applicant's qualifications.</w:t>
            </w:r>
          </w:p>
          <w:p w14:paraId="5CE6494A" w14:textId="77777777" w:rsidR="00A05EA3" w:rsidRPr="00A05EA3" w:rsidRDefault="00A05EA3" w:rsidP="00A05EA3"/>
          <w:p w14:paraId="6E397E2A" w14:textId="77777777" w:rsidR="00A05EA3" w:rsidRDefault="00A05EA3" w:rsidP="00A05EA3">
            <w:r w:rsidRPr="00A05EA3">
              <w:t>International applicants must meet the academic requirements for their chosen course. All undergraduate and postgraduate degrees have a minimum English language requirement of an IELTS overall score of 6.5, with no individual band score lower than 6.0 (or an approved equivalent English language test).</w:t>
            </w:r>
          </w:p>
          <w:p w14:paraId="6BD5EFE3" w14:textId="77777777" w:rsidR="00A05EA3" w:rsidRPr="00A05EA3" w:rsidRDefault="00A05EA3" w:rsidP="00A05EA3"/>
          <w:p w14:paraId="2EAA11E9" w14:textId="77777777" w:rsidR="00A05EA3" w:rsidRPr="00A05EA3" w:rsidRDefault="00A05EA3" w:rsidP="00A05EA3">
            <w:r w:rsidRPr="00A05EA3">
              <w:t>English language requirements are assessed according to Western Sydney University's admission standards. Applicants should refer to the specific course requirements to confirm any additional academic or English language requirements.</w:t>
            </w:r>
          </w:p>
          <w:p w14:paraId="5F535A13" w14:textId="77777777" w:rsidR="007726DB" w:rsidRDefault="007726DB" w:rsidP="00A13B9C"/>
          <w:p w14:paraId="5CA6C90D" w14:textId="72128EE9" w:rsidR="00A05EA3" w:rsidRDefault="00A05EA3" w:rsidP="00A13B9C">
            <w:r>
              <w:t xml:space="preserve">Requirements can be viewed here - </w:t>
            </w:r>
            <w:hyperlink r:id="rId22" w:history="1">
              <w:r w:rsidRPr="00237169">
                <w:rPr>
                  <w:rStyle w:val="Hyperlink"/>
                </w:rPr>
                <w:t>https://city.westernsydney.edu.au/how-apply/entry-requirements/</w:t>
              </w:r>
            </w:hyperlink>
            <w:r>
              <w:t xml:space="preserve">. </w:t>
            </w:r>
          </w:p>
        </w:tc>
      </w:tr>
      <w:tr w:rsidR="007726DB" w14:paraId="4578B738" w14:textId="77777777" w:rsidTr="00A13B9C">
        <w:tc>
          <w:tcPr>
            <w:tcW w:w="560" w:type="dxa"/>
            <w:shd w:val="clear" w:color="auto" w:fill="F4F6FC"/>
            <w:tcMar>
              <w:top w:w="140" w:type="dxa"/>
              <w:left w:w="100" w:type="dxa"/>
              <w:bottom w:w="140" w:type="dxa"/>
              <w:right w:w="100" w:type="dxa"/>
            </w:tcMar>
            <w:vAlign w:val="center"/>
          </w:tcPr>
          <w:p w14:paraId="7B6264A0" w14:textId="77777777" w:rsidR="007726DB" w:rsidRDefault="007726DB" w:rsidP="00A13B9C">
            <w:pPr>
              <w:jc w:val="center"/>
            </w:pPr>
            <w:r>
              <w:rPr>
                <w:b/>
                <w:bCs/>
                <w:color w:val="2E4BD6"/>
                <w:sz w:val="21"/>
                <w:szCs w:val="21"/>
              </w:rPr>
              <w:t>8</w:t>
            </w:r>
          </w:p>
        </w:tc>
        <w:tc>
          <w:tcPr>
            <w:tcW w:w="2500" w:type="dxa"/>
            <w:shd w:val="clear" w:color="auto" w:fill="F4F6FC"/>
            <w:tcMar>
              <w:top w:w="140" w:type="dxa"/>
              <w:left w:w="160" w:type="dxa"/>
              <w:bottom w:w="140" w:type="dxa"/>
              <w:right w:w="160" w:type="dxa"/>
            </w:tcMar>
            <w:vAlign w:val="center"/>
          </w:tcPr>
          <w:p w14:paraId="08BB50CE" w14:textId="77777777" w:rsidR="007726DB" w:rsidRDefault="007726DB" w:rsidP="00A13B9C">
            <w:r>
              <w:rPr>
                <w:b/>
                <w:bCs/>
                <w:color w:val="1B1B1B"/>
                <w:sz w:val="21"/>
                <w:szCs w:val="21"/>
              </w:rPr>
              <w:t>Scholarships</w:t>
            </w:r>
          </w:p>
        </w:tc>
        <w:tc>
          <w:tcPr>
            <w:tcW w:w="6420" w:type="dxa"/>
            <w:shd w:val="clear" w:color="auto" w:fill="F4F6FC"/>
            <w:tcMar>
              <w:top w:w="140" w:type="dxa"/>
              <w:left w:w="160" w:type="dxa"/>
              <w:bottom w:w="140" w:type="dxa"/>
              <w:right w:w="160"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7726DB" w:rsidRPr="007726DB" w14:paraId="501B0AF0" w14:textId="77777777">
              <w:trPr>
                <w:tblCellSpacing w:w="15" w:type="dxa"/>
              </w:trPr>
              <w:tc>
                <w:tcPr>
                  <w:tcW w:w="36" w:type="dxa"/>
                  <w:vAlign w:val="center"/>
                  <w:hideMark/>
                </w:tcPr>
                <w:p w14:paraId="3A906262" w14:textId="77777777" w:rsidR="007726DB" w:rsidRPr="007726DB" w:rsidRDefault="007726DB" w:rsidP="007726DB"/>
              </w:tc>
            </w:tr>
          </w:tbl>
          <w:p w14:paraId="387F8203" w14:textId="77777777" w:rsidR="007726DB" w:rsidRPr="007726DB" w:rsidRDefault="007726DB" w:rsidP="007726D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64"/>
            </w:tblGrid>
            <w:tr w:rsidR="007726DB" w:rsidRPr="007726DB" w14:paraId="660DC280" w14:textId="77777777" w:rsidTr="00A05EA3">
              <w:trPr>
                <w:trHeight w:val="3014"/>
                <w:tblCellSpacing w:w="15" w:type="dxa"/>
              </w:trPr>
              <w:tc>
                <w:tcPr>
                  <w:tcW w:w="5604" w:type="dxa"/>
                  <w:vAlign w:val="center"/>
                  <w:hideMark/>
                </w:tcPr>
                <w:p w14:paraId="0EAB8B5A" w14:textId="435332CE" w:rsidR="007726DB" w:rsidRPr="007726DB" w:rsidRDefault="007726DB" w:rsidP="007726DB">
                  <w:r w:rsidRPr="007726DB">
                    <w:rPr>
                      <w:b/>
                      <w:bCs/>
                    </w:rPr>
                    <w:lastRenderedPageBreak/>
                    <w:t>International Student Scholarship (2027)</w:t>
                  </w:r>
                  <w:r w:rsidRPr="007726DB">
                    <w:br/>
                    <w:t>• Available for new commencing international students studying eligible CRICOS-registered undergraduate or postgraduate coursework programs at Sydney City Campus.</w:t>
                  </w:r>
                  <w:r w:rsidRPr="007726DB">
                    <w:br/>
                    <w:t>• Undergraduate: AUD $10,000 or AUD $5,000 per year (multi-year scholarship).</w:t>
                  </w:r>
                  <w:r w:rsidRPr="007726DB">
                    <w:br/>
                    <w:t>• Postgraduate: AUD $10,000 or AUD $5,000 per year (multi-year scholarship).</w:t>
                  </w:r>
                  <w:r w:rsidRPr="007726DB">
                    <w:br/>
                    <w:t>• Automatically assessed during admission (no separate application</w:t>
                  </w:r>
                  <w:r w:rsidR="001B7030">
                    <w:t>)</w:t>
                  </w:r>
                  <w:r w:rsidRPr="007726DB">
                    <w:t xml:space="preserve"> </w:t>
                  </w:r>
                </w:p>
              </w:tc>
            </w:tr>
          </w:tbl>
          <w:p w14:paraId="18BF96E5" w14:textId="77777777" w:rsidR="007726DB" w:rsidRDefault="007726DB" w:rsidP="00A13B9C"/>
          <w:p w14:paraId="151799EC" w14:textId="1CA4B6D1" w:rsidR="007726DB" w:rsidRDefault="007726DB" w:rsidP="00A13B9C">
            <w:r w:rsidRPr="007726DB">
              <w:t>Scholarships are tuition fee contributions and do not cover accommodation, living expenses, transport or Overseas Student Health Cover (OSHC). Full eligibility conditions are published on the scholarship webpages.</w:t>
            </w:r>
          </w:p>
        </w:tc>
      </w:tr>
      <w:tr w:rsidR="007726DB" w14:paraId="3512B38C" w14:textId="77777777" w:rsidTr="00A13B9C">
        <w:tc>
          <w:tcPr>
            <w:tcW w:w="560" w:type="dxa"/>
            <w:shd w:val="clear" w:color="auto" w:fill="FFFFFF"/>
            <w:tcMar>
              <w:top w:w="140" w:type="dxa"/>
              <w:left w:w="100" w:type="dxa"/>
              <w:bottom w:w="140" w:type="dxa"/>
              <w:right w:w="100" w:type="dxa"/>
            </w:tcMar>
            <w:vAlign w:val="center"/>
          </w:tcPr>
          <w:p w14:paraId="4319B9EF" w14:textId="77777777" w:rsidR="007726DB" w:rsidRDefault="007726DB" w:rsidP="00A13B9C">
            <w:pPr>
              <w:jc w:val="center"/>
            </w:pPr>
            <w:r>
              <w:rPr>
                <w:b/>
                <w:bCs/>
                <w:color w:val="2E4BD6"/>
                <w:sz w:val="21"/>
                <w:szCs w:val="21"/>
              </w:rPr>
              <w:lastRenderedPageBreak/>
              <w:t>9</w:t>
            </w:r>
          </w:p>
        </w:tc>
        <w:tc>
          <w:tcPr>
            <w:tcW w:w="2500" w:type="dxa"/>
            <w:shd w:val="clear" w:color="auto" w:fill="FFFFFF"/>
            <w:tcMar>
              <w:top w:w="140" w:type="dxa"/>
              <w:left w:w="160" w:type="dxa"/>
              <w:bottom w:w="140" w:type="dxa"/>
              <w:right w:w="160" w:type="dxa"/>
            </w:tcMar>
            <w:vAlign w:val="center"/>
          </w:tcPr>
          <w:p w14:paraId="4CFED074" w14:textId="77777777" w:rsidR="007726DB" w:rsidRDefault="007726DB" w:rsidP="00A13B9C">
            <w:r>
              <w:rPr>
                <w:b/>
                <w:bCs/>
                <w:color w:val="1B1B1B"/>
                <w:sz w:val="21"/>
                <w:szCs w:val="21"/>
              </w:rPr>
              <w:t>FAQ</w:t>
            </w:r>
          </w:p>
        </w:tc>
        <w:tc>
          <w:tcPr>
            <w:tcW w:w="6420" w:type="dxa"/>
            <w:shd w:val="clear" w:color="auto" w:fill="FFFFFF"/>
            <w:tcMar>
              <w:top w:w="140" w:type="dxa"/>
              <w:left w:w="160" w:type="dxa"/>
              <w:bottom w:w="140" w:type="dxa"/>
              <w:right w:w="160" w:type="dxa"/>
            </w:tcMar>
            <w:vAlign w:val="center"/>
          </w:tcPr>
          <w:p w14:paraId="65D916AD" w14:textId="77777777" w:rsidR="00A05EA3" w:rsidRPr="00A05EA3" w:rsidRDefault="00A05EA3" w:rsidP="00A05EA3">
            <w:pPr>
              <w:rPr>
                <w:b/>
                <w:bCs/>
              </w:rPr>
            </w:pPr>
            <w:r w:rsidRPr="00A05EA3">
              <w:rPr>
                <w:b/>
                <w:bCs/>
              </w:rPr>
              <w:t>9. FAQ</w:t>
            </w:r>
          </w:p>
          <w:p w14:paraId="5447DB04" w14:textId="77777777" w:rsidR="00A05EA3" w:rsidRPr="00A05EA3" w:rsidRDefault="00A05EA3" w:rsidP="00A05EA3">
            <w:r w:rsidRPr="00A05EA3">
              <w:rPr>
                <w:b/>
                <w:bCs/>
              </w:rPr>
              <w:t>Q: How do I apply as an international student?</w:t>
            </w:r>
            <w:r w:rsidRPr="00A05EA3">
              <w:br/>
            </w:r>
            <w:r w:rsidRPr="00A05EA3">
              <w:rPr>
                <w:b/>
                <w:bCs/>
              </w:rPr>
              <w:t>A:</w:t>
            </w:r>
            <w:r w:rsidRPr="00A05EA3">
              <w:t xml:space="preserve"> International students can apply directly through the Western Sydney University International Portal or via an authorised education agent.</w:t>
            </w:r>
          </w:p>
          <w:p w14:paraId="63A9FF12" w14:textId="77777777" w:rsidR="00A05EA3" w:rsidRPr="00A05EA3" w:rsidRDefault="00A05EA3" w:rsidP="00A05EA3">
            <w:r w:rsidRPr="00A05EA3">
              <w:pict w14:anchorId="1D45396B">
                <v:rect id="_x0000_i1115" style="width:0;height:1.5pt" o:hralign="center" o:hrstd="t" o:hr="t" fillcolor="#a0a0a0" stroked="f"/>
              </w:pict>
            </w:r>
          </w:p>
          <w:p w14:paraId="0BAB2E7C" w14:textId="77777777" w:rsidR="00A05EA3" w:rsidRPr="00A05EA3" w:rsidRDefault="00A05EA3" w:rsidP="00A05EA3">
            <w:r w:rsidRPr="00A05EA3">
              <w:rPr>
                <w:b/>
                <w:bCs/>
              </w:rPr>
              <w:t>Q: What documents do I need to submit with my application?</w:t>
            </w:r>
            <w:r w:rsidRPr="00A05EA3">
              <w:br/>
            </w:r>
            <w:r w:rsidRPr="00A05EA3">
              <w:rPr>
                <w:b/>
                <w:bCs/>
              </w:rPr>
              <w:t>A:</w:t>
            </w:r>
            <w:r w:rsidRPr="00A05EA3">
              <w:t xml:space="preserve"> Applicants generally need to provide academic transcripts, evidence of English language proficiency (where applicable), a copy of their passport, and any other supporting documents requested for their chosen course.</w:t>
            </w:r>
          </w:p>
          <w:p w14:paraId="4122EF76" w14:textId="77777777" w:rsidR="00A05EA3" w:rsidRPr="00A05EA3" w:rsidRDefault="00A05EA3" w:rsidP="00A05EA3">
            <w:r w:rsidRPr="00A05EA3">
              <w:pict w14:anchorId="03B884E8">
                <v:rect id="_x0000_i1116" style="width:0;height:1.5pt" o:hralign="center" o:hrstd="t" o:hr="t" fillcolor="#a0a0a0" stroked="f"/>
              </w:pict>
            </w:r>
          </w:p>
          <w:p w14:paraId="74496658" w14:textId="77777777" w:rsidR="00A05EA3" w:rsidRPr="00A05EA3" w:rsidRDefault="00A05EA3" w:rsidP="00A05EA3">
            <w:r w:rsidRPr="00A05EA3">
              <w:rPr>
                <w:b/>
                <w:bCs/>
              </w:rPr>
              <w:t>Q: Do I need to submit a separate scholarship application?</w:t>
            </w:r>
            <w:r w:rsidRPr="00A05EA3">
              <w:br/>
            </w:r>
            <w:r w:rsidRPr="00A05EA3">
              <w:rPr>
                <w:b/>
                <w:bCs/>
              </w:rPr>
              <w:t>A:</w:t>
            </w:r>
            <w:r w:rsidRPr="00A05EA3">
              <w:t xml:space="preserve"> No. Eligible applicants are automatically assessed for available scholarships as part of the admissions process.</w:t>
            </w:r>
          </w:p>
          <w:p w14:paraId="3EE82E10" w14:textId="77777777" w:rsidR="00A05EA3" w:rsidRPr="00A05EA3" w:rsidRDefault="00A05EA3" w:rsidP="00A05EA3">
            <w:r w:rsidRPr="00A05EA3">
              <w:pict w14:anchorId="58CF7340">
                <v:rect id="_x0000_i1117" style="width:0;height:1.5pt" o:hralign="center" o:hrstd="t" o:hr="t" fillcolor="#a0a0a0" stroked="f"/>
              </w:pict>
            </w:r>
          </w:p>
          <w:p w14:paraId="6C3BEB75" w14:textId="77777777" w:rsidR="00A05EA3" w:rsidRPr="00A05EA3" w:rsidRDefault="00A05EA3" w:rsidP="00A05EA3">
            <w:r w:rsidRPr="00A05EA3">
              <w:rPr>
                <w:b/>
                <w:bCs/>
              </w:rPr>
              <w:t>Q: When should I accept my offer?</w:t>
            </w:r>
            <w:r w:rsidRPr="00A05EA3">
              <w:br/>
            </w:r>
            <w:r w:rsidRPr="00A05EA3">
              <w:rPr>
                <w:b/>
                <w:bCs/>
              </w:rPr>
              <w:t>A:</w:t>
            </w:r>
            <w:r w:rsidRPr="00A05EA3">
              <w:t xml:space="preserve"> Applicants should allow approximately two months before their course commencement for student visa processing. Acceptance deadlines are specified in the Letter of Offer.</w:t>
            </w:r>
          </w:p>
          <w:p w14:paraId="51C4EAED" w14:textId="77777777" w:rsidR="00A05EA3" w:rsidRPr="00A05EA3" w:rsidRDefault="00A05EA3" w:rsidP="00A05EA3">
            <w:r w:rsidRPr="00A05EA3">
              <w:pict w14:anchorId="29853638">
                <v:rect id="_x0000_i1118" style="width:0;height:1.5pt" o:hralign="center" o:hrstd="t" o:hr="t" fillcolor="#a0a0a0" stroked="f"/>
              </w:pict>
            </w:r>
          </w:p>
          <w:p w14:paraId="0A757705" w14:textId="77777777" w:rsidR="00A05EA3" w:rsidRPr="00A05EA3" w:rsidRDefault="00A05EA3" w:rsidP="00A05EA3">
            <w:r w:rsidRPr="00A05EA3">
              <w:rPr>
                <w:b/>
                <w:bCs/>
              </w:rPr>
              <w:t>Q: How much are the tuition fees?</w:t>
            </w:r>
            <w:r w:rsidRPr="00A05EA3">
              <w:br/>
            </w:r>
            <w:r w:rsidRPr="00A05EA3">
              <w:rPr>
                <w:b/>
                <w:bCs/>
              </w:rPr>
              <w:t>A:</w:t>
            </w:r>
            <w:r w:rsidRPr="00A05EA3">
              <w:t xml:space="preserve"> Tuition fees vary by course. Applicants should refer to the Fees page or their Letter of Offer for the exact tuition fee applicable to their program.</w:t>
            </w:r>
          </w:p>
          <w:p w14:paraId="5763A407" w14:textId="77777777" w:rsidR="00A05EA3" w:rsidRPr="00A05EA3" w:rsidRDefault="00A05EA3" w:rsidP="00A05EA3">
            <w:r w:rsidRPr="00A05EA3">
              <w:pict w14:anchorId="767DBF42">
                <v:rect id="_x0000_i1119" style="width:0;height:1.5pt" o:hralign="center" o:hrstd="t" o:hr="t" fillcolor="#a0a0a0" stroked="f"/>
              </w:pict>
            </w:r>
          </w:p>
          <w:p w14:paraId="249876A3" w14:textId="77777777" w:rsidR="00A05EA3" w:rsidRPr="00A05EA3" w:rsidRDefault="00A05EA3" w:rsidP="00A05EA3">
            <w:r w:rsidRPr="00A05EA3">
              <w:rPr>
                <w:b/>
                <w:bCs/>
              </w:rPr>
              <w:t>Q: Can I pay my tuition fees in instalments?</w:t>
            </w:r>
            <w:r w:rsidRPr="00A05EA3">
              <w:br/>
            </w:r>
            <w:r w:rsidRPr="00A05EA3">
              <w:rPr>
                <w:b/>
                <w:bCs/>
              </w:rPr>
              <w:t>A:</w:t>
            </w:r>
            <w:r w:rsidRPr="00A05EA3">
              <w:t xml:space="preserve"> New students cannot pay tuition fees by instalments. Tuition fees are payable each teaching term based on enrolled subjects.</w:t>
            </w:r>
          </w:p>
          <w:p w14:paraId="080C19BE" w14:textId="77777777" w:rsidR="00A05EA3" w:rsidRPr="00A05EA3" w:rsidRDefault="00A05EA3" w:rsidP="00A05EA3">
            <w:r w:rsidRPr="00A05EA3">
              <w:pict w14:anchorId="511F3AAA">
                <v:rect id="_x0000_i1120" style="width:0;height:1.5pt" o:hralign="center" o:hrstd="t" o:hr="t" fillcolor="#a0a0a0" stroked="f"/>
              </w:pict>
            </w:r>
          </w:p>
          <w:p w14:paraId="53444F49" w14:textId="77777777" w:rsidR="00A05EA3" w:rsidRPr="00A05EA3" w:rsidRDefault="00A05EA3" w:rsidP="00A05EA3">
            <w:r w:rsidRPr="00A05EA3">
              <w:rPr>
                <w:b/>
                <w:bCs/>
              </w:rPr>
              <w:t>Q: What are the study requirements for my student visa?</w:t>
            </w:r>
            <w:r w:rsidRPr="00A05EA3">
              <w:br/>
            </w:r>
            <w:r w:rsidRPr="00A05EA3">
              <w:rPr>
                <w:b/>
                <w:bCs/>
              </w:rPr>
              <w:t>A:</w:t>
            </w:r>
            <w:r w:rsidRPr="00A05EA3">
              <w:t xml:space="preserve"> International students are required to maintain full-time enrolment and satisfactory academic progress in accordance with student visa requirements.</w:t>
            </w:r>
          </w:p>
          <w:p w14:paraId="7EA2855F" w14:textId="77777777" w:rsidR="00A05EA3" w:rsidRPr="00A05EA3" w:rsidRDefault="00A05EA3" w:rsidP="00A05EA3">
            <w:r w:rsidRPr="00A05EA3">
              <w:pict w14:anchorId="361A76FB">
                <v:rect id="_x0000_i1121" style="width:0;height:1.5pt" o:hralign="center" o:hrstd="t" o:hr="t" fillcolor="#a0a0a0" stroked="f"/>
              </w:pict>
            </w:r>
          </w:p>
          <w:p w14:paraId="3BE39642" w14:textId="77777777" w:rsidR="00A05EA3" w:rsidRPr="00A05EA3" w:rsidRDefault="00A05EA3" w:rsidP="00A05EA3">
            <w:r w:rsidRPr="00A05EA3">
              <w:rPr>
                <w:b/>
                <w:bCs/>
              </w:rPr>
              <w:t>Q: What happens if I fail a subject?</w:t>
            </w:r>
            <w:r w:rsidRPr="00A05EA3">
              <w:br/>
            </w:r>
            <w:r w:rsidRPr="00A05EA3">
              <w:rPr>
                <w:b/>
                <w:bCs/>
              </w:rPr>
              <w:t>A:</w:t>
            </w:r>
            <w:r w:rsidRPr="00A05EA3">
              <w:t xml:space="preserve"> If you fail a core subject, you will need to repeat it. Students are encouraged to seek advice from a Student Course Advisor as early as possible.</w:t>
            </w:r>
          </w:p>
          <w:p w14:paraId="2508287C" w14:textId="77777777" w:rsidR="00A05EA3" w:rsidRPr="00A05EA3" w:rsidRDefault="00A05EA3" w:rsidP="00A05EA3">
            <w:r w:rsidRPr="00A05EA3">
              <w:pict w14:anchorId="30535240">
                <v:rect id="_x0000_i1122" style="width:0;height:1.5pt" o:hralign="center" o:hrstd="t" o:hr="t" fillcolor="#a0a0a0" stroked="f"/>
              </w:pict>
            </w:r>
          </w:p>
          <w:p w14:paraId="4505F3F7" w14:textId="77777777" w:rsidR="00A05EA3" w:rsidRPr="00A05EA3" w:rsidRDefault="00A05EA3" w:rsidP="00A05EA3">
            <w:r w:rsidRPr="00A05EA3">
              <w:rPr>
                <w:b/>
                <w:bCs/>
              </w:rPr>
              <w:lastRenderedPageBreak/>
              <w:t>Q: Can I reduce my study load?</w:t>
            </w:r>
            <w:r w:rsidRPr="00A05EA3">
              <w:br/>
            </w:r>
            <w:r w:rsidRPr="00A05EA3">
              <w:rPr>
                <w:b/>
                <w:bCs/>
              </w:rPr>
              <w:t>A:</w:t>
            </w:r>
            <w:r w:rsidRPr="00A05EA3">
              <w:t xml:space="preserve"> Students wishing to reduce their study load must first consult with a Student Course Advisor to determine eligibility and understand any visa implications.</w:t>
            </w:r>
          </w:p>
          <w:p w14:paraId="106D192F" w14:textId="77777777" w:rsidR="00A05EA3" w:rsidRPr="00A05EA3" w:rsidRDefault="00A05EA3" w:rsidP="00A05EA3">
            <w:r w:rsidRPr="00A05EA3">
              <w:pict w14:anchorId="07873DA4">
                <v:rect id="_x0000_i1123" style="width:0;height:1.5pt" o:hralign="center" o:hrstd="t" o:hr="t" fillcolor="#a0a0a0" stroked="f"/>
              </w:pict>
            </w:r>
          </w:p>
          <w:p w14:paraId="446BDA5E" w14:textId="77777777" w:rsidR="00A05EA3" w:rsidRPr="00A05EA3" w:rsidRDefault="00A05EA3" w:rsidP="00A05EA3">
            <w:r w:rsidRPr="00A05EA3">
              <w:rPr>
                <w:b/>
                <w:bCs/>
              </w:rPr>
              <w:t>Q: Can I study my course online?</w:t>
            </w:r>
            <w:r w:rsidRPr="00A05EA3">
              <w:br/>
            </w:r>
            <w:r w:rsidRPr="00A05EA3">
              <w:rPr>
                <w:b/>
                <w:bCs/>
              </w:rPr>
              <w:t>A:</w:t>
            </w:r>
            <w:r w:rsidRPr="00A05EA3">
              <w:t xml:space="preserve"> Sydney City Campus does not offer fully online degree programs.</w:t>
            </w:r>
          </w:p>
          <w:p w14:paraId="78A52E1F" w14:textId="77777777" w:rsidR="00A05EA3" w:rsidRPr="00A05EA3" w:rsidRDefault="00A05EA3" w:rsidP="00A05EA3">
            <w:r w:rsidRPr="00A05EA3">
              <w:pict w14:anchorId="6A546EA1">
                <v:rect id="_x0000_i1124" style="width:0;height:1.5pt" o:hralign="center" o:hrstd="t" o:hr="t" fillcolor="#a0a0a0" stroked="f"/>
              </w:pict>
            </w:r>
          </w:p>
          <w:p w14:paraId="73E763A1" w14:textId="77777777" w:rsidR="00A05EA3" w:rsidRPr="00A05EA3" w:rsidRDefault="00A05EA3" w:rsidP="00A05EA3">
            <w:r w:rsidRPr="00A05EA3">
              <w:rPr>
                <w:b/>
                <w:bCs/>
              </w:rPr>
              <w:t>Q: Can I defer my offer?</w:t>
            </w:r>
            <w:r w:rsidRPr="00A05EA3">
              <w:br/>
            </w:r>
            <w:r w:rsidRPr="00A05EA3">
              <w:rPr>
                <w:b/>
                <w:bCs/>
              </w:rPr>
              <w:t>A:</w:t>
            </w:r>
            <w:r w:rsidRPr="00A05EA3">
              <w:t xml:space="preserve"> Yes. Applicants may request to defer their offer for up to one year, subject to admission assessment and approval.</w:t>
            </w:r>
          </w:p>
          <w:p w14:paraId="0EE607CF" w14:textId="77777777" w:rsidR="00A05EA3" w:rsidRPr="00A05EA3" w:rsidRDefault="00A05EA3" w:rsidP="00A05EA3">
            <w:r w:rsidRPr="00A05EA3">
              <w:pict w14:anchorId="4424FD37">
                <v:rect id="_x0000_i1125" style="width:0;height:1.5pt" o:hralign="center" o:hrstd="t" o:hr="t" fillcolor="#a0a0a0" stroked="f"/>
              </w:pict>
            </w:r>
          </w:p>
          <w:p w14:paraId="29C64E77" w14:textId="77777777" w:rsidR="00A05EA3" w:rsidRPr="00A05EA3" w:rsidRDefault="00A05EA3" w:rsidP="00A05EA3">
            <w:r w:rsidRPr="00A05EA3">
              <w:rPr>
                <w:b/>
                <w:bCs/>
              </w:rPr>
              <w:t>Q: Does Sydney City Campus provide accommodation?</w:t>
            </w:r>
            <w:r w:rsidRPr="00A05EA3">
              <w:br/>
            </w:r>
            <w:r w:rsidRPr="00A05EA3">
              <w:rPr>
                <w:b/>
                <w:bCs/>
              </w:rPr>
              <w:t>A:</w:t>
            </w:r>
            <w:r w:rsidRPr="00A05EA3">
              <w:t xml:space="preserve"> Sydney City Campus does not provide on-campus accommodation. However, information about nearby student accommodation options is available for students.</w:t>
            </w:r>
          </w:p>
          <w:p w14:paraId="37BD02E6" w14:textId="77777777" w:rsidR="00A05EA3" w:rsidRPr="00A05EA3" w:rsidRDefault="00A05EA3" w:rsidP="00A05EA3">
            <w:r w:rsidRPr="00A05EA3">
              <w:pict w14:anchorId="5A1301F1">
                <v:rect id="_x0000_i1126" style="width:0;height:1.5pt" o:hralign="center" o:hrstd="t" o:hr="t" fillcolor="#a0a0a0" stroked="f"/>
              </w:pict>
            </w:r>
          </w:p>
          <w:p w14:paraId="6924F8F6" w14:textId="77777777" w:rsidR="00A05EA3" w:rsidRPr="00A05EA3" w:rsidRDefault="00A05EA3" w:rsidP="00A05EA3">
            <w:r w:rsidRPr="00A05EA3">
              <w:rPr>
                <w:b/>
                <w:bCs/>
              </w:rPr>
              <w:t>Q: How do I get to Sydney City Campus?</w:t>
            </w:r>
            <w:r w:rsidRPr="00A05EA3">
              <w:br/>
            </w:r>
            <w:r w:rsidRPr="00A05EA3">
              <w:rPr>
                <w:b/>
                <w:bCs/>
              </w:rPr>
              <w:t>A:</w:t>
            </w:r>
            <w:r w:rsidRPr="00A05EA3">
              <w:t xml:space="preserve"> Sydney City Campus is located at Level 4, 255 Elizabeth Street, Sydney NSW 2000. It is conveniently accessible via Town Hall Station, Museum Station, Gadigal Metro Station, light rail, and multiple bus services.</w:t>
            </w:r>
          </w:p>
          <w:p w14:paraId="4A6FD32D" w14:textId="77777777" w:rsidR="00A05EA3" w:rsidRPr="00A05EA3" w:rsidRDefault="00A05EA3" w:rsidP="00A05EA3">
            <w:r w:rsidRPr="00A05EA3">
              <w:pict w14:anchorId="263E6806">
                <v:rect id="_x0000_i1127" style="width:0;height:1.5pt" o:hralign="center" o:hrstd="t" o:hr="t" fillcolor="#a0a0a0" stroked="f"/>
              </w:pict>
            </w:r>
          </w:p>
          <w:p w14:paraId="3F054F12" w14:textId="77777777" w:rsidR="00A05EA3" w:rsidRPr="00A05EA3" w:rsidRDefault="00A05EA3" w:rsidP="00A05EA3">
            <w:r w:rsidRPr="00A05EA3">
              <w:rPr>
                <w:b/>
                <w:bCs/>
              </w:rPr>
              <w:t>Q: Can I change my campus or program after I start?</w:t>
            </w:r>
            <w:r w:rsidRPr="00A05EA3">
              <w:br/>
            </w:r>
            <w:r w:rsidRPr="00A05EA3">
              <w:rPr>
                <w:b/>
                <w:bCs/>
              </w:rPr>
              <w:t>A:</w:t>
            </w:r>
            <w:r w:rsidRPr="00A05EA3">
              <w:t xml:space="preserve"> Students may apply to change their campus or program after completing 40 credit points, subject to approval and eligibility requirements.</w:t>
            </w:r>
          </w:p>
          <w:p w14:paraId="49B74AB1" w14:textId="77777777" w:rsidR="00A05EA3" w:rsidRPr="00A05EA3" w:rsidRDefault="00A05EA3" w:rsidP="00A05EA3">
            <w:r w:rsidRPr="00A05EA3">
              <w:pict w14:anchorId="4329701E">
                <v:rect id="_x0000_i1128" style="width:0;height:1.5pt" o:hralign="center" o:hrstd="t" o:hr="t" fillcolor="#a0a0a0" stroked="f"/>
              </w:pict>
            </w:r>
          </w:p>
          <w:p w14:paraId="17B94A62" w14:textId="77777777" w:rsidR="00A05EA3" w:rsidRPr="00A05EA3" w:rsidRDefault="00A05EA3" w:rsidP="00A05EA3">
            <w:r w:rsidRPr="00A05EA3">
              <w:rPr>
                <w:b/>
                <w:bCs/>
              </w:rPr>
              <w:t>Q: Can I use facilities at other Western Sydney University campuses?</w:t>
            </w:r>
            <w:r w:rsidRPr="00A05EA3">
              <w:br/>
            </w:r>
            <w:r w:rsidRPr="00A05EA3">
              <w:rPr>
                <w:b/>
                <w:bCs/>
              </w:rPr>
              <w:t>A:</w:t>
            </w:r>
            <w:r w:rsidRPr="00A05EA3">
              <w:t xml:space="preserve"> Yes. Students enrolled at Sydney City Campus have access to facilities across other Western Sydney University campuses.</w:t>
            </w:r>
          </w:p>
          <w:p w14:paraId="3A676286" w14:textId="77777777" w:rsidR="00A05EA3" w:rsidRPr="00A05EA3" w:rsidRDefault="00A05EA3" w:rsidP="00A05EA3">
            <w:r w:rsidRPr="00A05EA3">
              <w:pict w14:anchorId="27BF02BF">
                <v:rect id="_x0000_i1129" style="width:0;height:1.5pt" o:hralign="center" o:hrstd="t" o:hr="t" fillcolor="#a0a0a0" stroked="f"/>
              </w:pict>
            </w:r>
          </w:p>
          <w:p w14:paraId="134F4704" w14:textId="77777777" w:rsidR="007726DB" w:rsidRDefault="007726DB" w:rsidP="00A13B9C"/>
          <w:p w14:paraId="668FC8AE" w14:textId="4F6BC5F9" w:rsidR="00A05EA3" w:rsidRDefault="00A05EA3" w:rsidP="00A13B9C">
            <w:r>
              <w:t xml:space="preserve">Full FAQs can be viewed here - </w:t>
            </w:r>
            <w:hyperlink r:id="rId23" w:history="1">
              <w:r w:rsidRPr="00237169">
                <w:rPr>
                  <w:rStyle w:val="Hyperlink"/>
                </w:rPr>
                <w:t>https://city.westernsydney.edu.au/essential-information/faqs/</w:t>
              </w:r>
            </w:hyperlink>
            <w:r>
              <w:t xml:space="preserve"> </w:t>
            </w:r>
          </w:p>
        </w:tc>
      </w:tr>
      <w:tr w:rsidR="007726DB" w14:paraId="584EA07E" w14:textId="77777777" w:rsidTr="00A13B9C">
        <w:tc>
          <w:tcPr>
            <w:tcW w:w="560" w:type="dxa"/>
            <w:shd w:val="clear" w:color="auto" w:fill="F4F6FC"/>
            <w:tcMar>
              <w:top w:w="140" w:type="dxa"/>
              <w:left w:w="100" w:type="dxa"/>
              <w:bottom w:w="140" w:type="dxa"/>
              <w:right w:w="100" w:type="dxa"/>
            </w:tcMar>
            <w:vAlign w:val="center"/>
          </w:tcPr>
          <w:p w14:paraId="297ED0C3" w14:textId="77777777" w:rsidR="007726DB" w:rsidRDefault="007726DB" w:rsidP="00A13B9C">
            <w:pPr>
              <w:jc w:val="center"/>
            </w:pPr>
            <w:r>
              <w:rPr>
                <w:b/>
                <w:bCs/>
                <w:color w:val="2E4BD6"/>
                <w:sz w:val="21"/>
                <w:szCs w:val="21"/>
              </w:rPr>
              <w:lastRenderedPageBreak/>
              <w:t>10</w:t>
            </w:r>
          </w:p>
        </w:tc>
        <w:tc>
          <w:tcPr>
            <w:tcW w:w="2500" w:type="dxa"/>
            <w:shd w:val="clear" w:color="auto" w:fill="F4F6FC"/>
            <w:tcMar>
              <w:top w:w="140" w:type="dxa"/>
              <w:left w:w="160" w:type="dxa"/>
              <w:bottom w:w="140" w:type="dxa"/>
              <w:right w:w="160" w:type="dxa"/>
            </w:tcMar>
            <w:vAlign w:val="center"/>
          </w:tcPr>
          <w:p w14:paraId="011B8696" w14:textId="77777777" w:rsidR="007726DB" w:rsidRDefault="007726DB" w:rsidP="00A13B9C">
            <w:r>
              <w:rPr>
                <w:b/>
                <w:bCs/>
                <w:color w:val="1B1B1B"/>
                <w:sz w:val="21"/>
                <w:szCs w:val="21"/>
              </w:rPr>
              <w:t>De-identified Case Studies</w:t>
            </w:r>
          </w:p>
        </w:tc>
        <w:tc>
          <w:tcPr>
            <w:tcW w:w="6420" w:type="dxa"/>
            <w:shd w:val="clear" w:color="auto" w:fill="F4F6FC"/>
            <w:tcMar>
              <w:top w:w="140" w:type="dxa"/>
              <w:left w:w="160" w:type="dxa"/>
              <w:bottom w:w="140" w:type="dxa"/>
              <w:right w:w="160" w:type="dxa"/>
            </w:tcMar>
            <w:vAlign w:val="center"/>
          </w:tcPr>
          <w:p w14:paraId="1806CF62" w14:textId="4016B629" w:rsidR="007726DB" w:rsidRDefault="007726DB" w:rsidP="00A13B9C"/>
        </w:tc>
      </w:tr>
      <w:tr w:rsidR="007726DB" w14:paraId="0E191D77" w14:textId="77777777" w:rsidTr="00A13B9C">
        <w:tc>
          <w:tcPr>
            <w:tcW w:w="560" w:type="dxa"/>
            <w:shd w:val="clear" w:color="auto" w:fill="FFFFFF"/>
            <w:tcMar>
              <w:top w:w="140" w:type="dxa"/>
              <w:left w:w="100" w:type="dxa"/>
              <w:bottom w:w="140" w:type="dxa"/>
              <w:right w:w="100" w:type="dxa"/>
            </w:tcMar>
            <w:vAlign w:val="center"/>
          </w:tcPr>
          <w:p w14:paraId="5B6FE876" w14:textId="77777777" w:rsidR="007726DB" w:rsidRDefault="007726DB" w:rsidP="00A13B9C">
            <w:pPr>
              <w:jc w:val="center"/>
            </w:pPr>
            <w:r>
              <w:rPr>
                <w:b/>
                <w:bCs/>
                <w:color w:val="2E4BD6"/>
                <w:sz w:val="21"/>
                <w:szCs w:val="21"/>
              </w:rPr>
              <w:t>11</w:t>
            </w:r>
          </w:p>
        </w:tc>
        <w:tc>
          <w:tcPr>
            <w:tcW w:w="2500" w:type="dxa"/>
            <w:shd w:val="clear" w:color="auto" w:fill="FFFFFF"/>
            <w:tcMar>
              <w:top w:w="140" w:type="dxa"/>
              <w:left w:w="160" w:type="dxa"/>
              <w:bottom w:w="140" w:type="dxa"/>
              <w:right w:w="160" w:type="dxa"/>
            </w:tcMar>
            <w:vAlign w:val="center"/>
          </w:tcPr>
          <w:p w14:paraId="6F35E190" w14:textId="77777777" w:rsidR="007726DB" w:rsidRDefault="007726DB" w:rsidP="00A13B9C">
            <w:r>
              <w:rPr>
                <w:b/>
                <w:bCs/>
                <w:color w:val="1B1B1B"/>
                <w:sz w:val="21"/>
                <w:szCs w:val="21"/>
              </w:rPr>
              <w:t>Enquiry / Application Handling</w:t>
            </w:r>
          </w:p>
        </w:tc>
        <w:tc>
          <w:tcPr>
            <w:tcW w:w="6420" w:type="dxa"/>
            <w:shd w:val="clear" w:color="auto" w:fill="FFFFFF"/>
            <w:tcMar>
              <w:top w:w="140" w:type="dxa"/>
              <w:left w:w="160" w:type="dxa"/>
              <w:bottom w:w="140" w:type="dxa"/>
              <w:right w:w="160" w:type="dxa"/>
            </w:tcMar>
            <w:vAlign w:val="center"/>
          </w:tcPr>
          <w:p w14:paraId="0E39D562" w14:textId="77777777" w:rsidR="007726DB" w:rsidRDefault="00A05EA3" w:rsidP="00A13B9C">
            <w:r>
              <w:t xml:space="preserve">For any enquiries, please contact Western Sydney University, Sydney City Campus, at </w:t>
            </w:r>
            <w:hyperlink r:id="rId24" w:history="1">
              <w:r w:rsidRPr="00237169">
                <w:rPr>
                  <w:rStyle w:val="Hyperlink"/>
                </w:rPr>
                <w:t>study@city.westernsydney.edu.au</w:t>
              </w:r>
            </w:hyperlink>
            <w:r>
              <w:t xml:space="preserve"> or </w:t>
            </w:r>
            <w:r w:rsidRPr="00A05EA3">
              <w:t>+61 (2) 8236 8037</w:t>
            </w:r>
            <w:r>
              <w:t xml:space="preserve">. </w:t>
            </w:r>
          </w:p>
          <w:p w14:paraId="4FD6687C" w14:textId="77777777" w:rsidR="007B1DA4" w:rsidRDefault="007B1DA4" w:rsidP="00A13B9C"/>
          <w:p w14:paraId="3E9A96F9" w14:textId="77777777" w:rsidR="007B1DA4" w:rsidRDefault="007B1DA4" w:rsidP="00A13B9C">
            <w:r>
              <w:t>OR (RECIPIENT EMAIL):</w:t>
            </w:r>
          </w:p>
          <w:p w14:paraId="011B4455" w14:textId="372BCA9A" w:rsidR="007B1DA4" w:rsidRDefault="007B1DA4" w:rsidP="00A13B9C">
            <w:r>
              <w:t xml:space="preserve">Thank you for contacting </w:t>
            </w:r>
            <w:r>
              <w:t>Western Sydney University, Sydney City Campus</w:t>
            </w:r>
            <w:r>
              <w:t xml:space="preserve">. We will </w:t>
            </w:r>
            <w:r w:rsidR="001B7030">
              <w:t>aim</w:t>
            </w:r>
            <w:r>
              <w:t xml:space="preserve"> to get back to you within 48 hours.</w:t>
            </w:r>
          </w:p>
        </w:tc>
      </w:tr>
    </w:tbl>
    <w:p w14:paraId="04793082" w14:textId="77777777" w:rsidR="00441C53" w:rsidRPr="007726DB" w:rsidRDefault="00441C53" w:rsidP="007726DB"/>
    <w:sectPr w:rsidR="00441C53" w:rsidRPr="00772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2056"/>
    <w:multiLevelType w:val="multilevel"/>
    <w:tmpl w:val="80CC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DB0AD4"/>
    <w:multiLevelType w:val="multilevel"/>
    <w:tmpl w:val="4D16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5171DF"/>
    <w:multiLevelType w:val="multilevel"/>
    <w:tmpl w:val="9666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249134">
    <w:abstractNumId w:val="2"/>
  </w:num>
  <w:num w:numId="2" w16cid:durableId="219095144">
    <w:abstractNumId w:val="1"/>
  </w:num>
  <w:num w:numId="3" w16cid:durableId="72661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6DB"/>
    <w:rsid w:val="00187793"/>
    <w:rsid w:val="001B7030"/>
    <w:rsid w:val="00410EF2"/>
    <w:rsid w:val="00441C53"/>
    <w:rsid w:val="006658C6"/>
    <w:rsid w:val="00696FAA"/>
    <w:rsid w:val="00722592"/>
    <w:rsid w:val="007726DB"/>
    <w:rsid w:val="00795E43"/>
    <w:rsid w:val="007B1DA4"/>
    <w:rsid w:val="00916050"/>
    <w:rsid w:val="00A05EA3"/>
    <w:rsid w:val="00B6483B"/>
    <w:rsid w:val="00D30772"/>
    <w:rsid w:val="00E813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4D64"/>
  <w15:chartTrackingRefBased/>
  <w15:docId w15:val="{BA131633-3B8E-4089-AB15-69E70F9B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6DB"/>
    <w:pPr>
      <w:spacing w:after="0" w:line="240" w:lineRule="auto"/>
    </w:pPr>
    <w:rPr>
      <w:rFonts w:ascii="Times New Roman" w:eastAsia="Times New Roman" w:hAnsi="Times New Roman" w:cs="Times New Roman"/>
      <w:kern w:val="0"/>
      <w:sz w:val="20"/>
      <w:szCs w:val="20"/>
      <w:lang w:eastAsia="en-AU"/>
      <w14:ligatures w14:val="none"/>
    </w:rPr>
  </w:style>
  <w:style w:type="paragraph" w:styleId="Heading1">
    <w:name w:val="heading 1"/>
    <w:basedOn w:val="Normal"/>
    <w:next w:val="Normal"/>
    <w:link w:val="Heading1Char"/>
    <w:uiPriority w:val="9"/>
    <w:qFormat/>
    <w:rsid w:val="007726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26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2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2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2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26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6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6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6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6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26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2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2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2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2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6DB"/>
    <w:rPr>
      <w:rFonts w:eastAsiaTheme="majorEastAsia" w:cstheme="majorBidi"/>
      <w:color w:val="272727" w:themeColor="text1" w:themeTint="D8"/>
    </w:rPr>
  </w:style>
  <w:style w:type="paragraph" w:styleId="Title">
    <w:name w:val="Title"/>
    <w:basedOn w:val="Normal"/>
    <w:next w:val="Normal"/>
    <w:link w:val="TitleChar"/>
    <w:uiPriority w:val="10"/>
    <w:qFormat/>
    <w:rsid w:val="007726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6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6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6DB"/>
    <w:pPr>
      <w:spacing w:before="160"/>
      <w:jc w:val="center"/>
    </w:pPr>
    <w:rPr>
      <w:i/>
      <w:iCs/>
      <w:color w:val="404040" w:themeColor="text1" w:themeTint="BF"/>
    </w:rPr>
  </w:style>
  <w:style w:type="character" w:customStyle="1" w:styleId="QuoteChar">
    <w:name w:val="Quote Char"/>
    <w:basedOn w:val="DefaultParagraphFont"/>
    <w:link w:val="Quote"/>
    <w:uiPriority w:val="29"/>
    <w:rsid w:val="007726DB"/>
    <w:rPr>
      <w:i/>
      <w:iCs/>
      <w:color w:val="404040" w:themeColor="text1" w:themeTint="BF"/>
    </w:rPr>
  </w:style>
  <w:style w:type="paragraph" w:styleId="ListParagraph">
    <w:name w:val="List Paragraph"/>
    <w:basedOn w:val="Normal"/>
    <w:uiPriority w:val="34"/>
    <w:qFormat/>
    <w:rsid w:val="007726DB"/>
    <w:pPr>
      <w:ind w:left="720"/>
      <w:contextualSpacing/>
    </w:pPr>
  </w:style>
  <w:style w:type="character" w:styleId="IntenseEmphasis">
    <w:name w:val="Intense Emphasis"/>
    <w:basedOn w:val="DefaultParagraphFont"/>
    <w:uiPriority w:val="21"/>
    <w:qFormat/>
    <w:rsid w:val="007726DB"/>
    <w:rPr>
      <w:i/>
      <w:iCs/>
      <w:color w:val="0F4761" w:themeColor="accent1" w:themeShade="BF"/>
    </w:rPr>
  </w:style>
  <w:style w:type="paragraph" w:styleId="IntenseQuote">
    <w:name w:val="Intense Quote"/>
    <w:basedOn w:val="Normal"/>
    <w:next w:val="Normal"/>
    <w:link w:val="IntenseQuoteChar"/>
    <w:uiPriority w:val="30"/>
    <w:qFormat/>
    <w:rsid w:val="00772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26DB"/>
    <w:rPr>
      <w:i/>
      <w:iCs/>
      <w:color w:val="0F4761" w:themeColor="accent1" w:themeShade="BF"/>
    </w:rPr>
  </w:style>
  <w:style w:type="character" w:styleId="IntenseReference">
    <w:name w:val="Intense Reference"/>
    <w:basedOn w:val="DefaultParagraphFont"/>
    <w:uiPriority w:val="32"/>
    <w:qFormat/>
    <w:rsid w:val="007726DB"/>
    <w:rPr>
      <w:b/>
      <w:bCs/>
      <w:smallCaps/>
      <w:color w:val="0F4761" w:themeColor="accent1" w:themeShade="BF"/>
      <w:spacing w:val="5"/>
    </w:rPr>
  </w:style>
  <w:style w:type="character" w:styleId="Hyperlink">
    <w:name w:val="Hyperlink"/>
    <w:basedOn w:val="DefaultParagraphFont"/>
    <w:uiPriority w:val="99"/>
    <w:unhideWhenUsed/>
    <w:rsid w:val="007726DB"/>
    <w:rPr>
      <w:color w:val="467886" w:themeColor="hyperlink"/>
      <w:u w:val="single"/>
    </w:rPr>
  </w:style>
  <w:style w:type="character" w:styleId="UnresolvedMention">
    <w:name w:val="Unresolved Mention"/>
    <w:basedOn w:val="DefaultParagraphFont"/>
    <w:uiPriority w:val="99"/>
    <w:semiHidden/>
    <w:unhideWhenUsed/>
    <w:rsid w:val="00772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y.westernsydney.edu.au/courses/undergraduate/communication/" TargetMode="External"/><Relationship Id="rId13" Type="http://schemas.openxmlformats.org/officeDocument/2006/relationships/hyperlink" Target="https://city.westernsydney.edu.au/courses/undergraduate/information-systems/" TargetMode="External"/><Relationship Id="rId18" Type="http://schemas.openxmlformats.org/officeDocument/2006/relationships/hyperlink" Target="https://city.westernsydney.edu.au/courses/postgraduate/communication-technolog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ity.westernsydney.edu.au/essential-information/important-dates/" TargetMode="External"/><Relationship Id="rId7" Type="http://schemas.openxmlformats.org/officeDocument/2006/relationships/hyperlink" Target="https://city.westernsydney.edu.au/courses/undergraduate/business/" TargetMode="External"/><Relationship Id="rId12" Type="http://schemas.openxmlformats.org/officeDocument/2006/relationships/hyperlink" Target="https://city.westernsydney.edu.au/courses/undergraduate/technology/" TargetMode="External"/><Relationship Id="rId17" Type="http://schemas.openxmlformats.org/officeDocument/2006/relationships/hyperlink" Target="https://city.westernsydney.edu.au/courses/postgraduate/health-scienc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ity.westernsydney.edu.au/courses/postgraduate/business-administration/" TargetMode="External"/><Relationship Id="rId20" Type="http://schemas.openxmlformats.org/officeDocument/2006/relationships/hyperlink" Target="https://city.westernsydney.edu.au/essential-information/fees/" TargetMode="External"/><Relationship Id="rId1" Type="http://schemas.openxmlformats.org/officeDocument/2006/relationships/numbering" Target="numbering.xml"/><Relationship Id="rId6" Type="http://schemas.openxmlformats.org/officeDocument/2006/relationships/hyperlink" Target="https://city.westernsydney.edu.au/courses/undergraduate/accounting/" TargetMode="External"/><Relationship Id="rId11" Type="http://schemas.openxmlformats.org/officeDocument/2006/relationships/hyperlink" Target="https://city.westernsydney.edu.au/courses/undergraduate/health-science/" TargetMode="External"/><Relationship Id="rId24" Type="http://schemas.openxmlformats.org/officeDocument/2006/relationships/hyperlink" Target="mailto:study@city.westernsydney.edu.au" TargetMode="External"/><Relationship Id="rId5" Type="http://schemas.openxmlformats.org/officeDocument/2006/relationships/hyperlink" Target="https://city.westernsydney.edu.au/" TargetMode="External"/><Relationship Id="rId15" Type="http://schemas.openxmlformats.org/officeDocument/2006/relationships/hyperlink" Target="https://city.westernsydney.edu.au/courses/postgraduate/accounting/" TargetMode="External"/><Relationship Id="rId23" Type="http://schemas.openxmlformats.org/officeDocument/2006/relationships/hyperlink" Target="https://city.westernsydney.edu.au/essential-information/faqs/" TargetMode="External"/><Relationship Id="rId10" Type="http://schemas.openxmlformats.org/officeDocument/2006/relationships/hyperlink" Target="https://city.westernsydney.edu.au/courses/undergraduate/science/" TargetMode="External"/><Relationship Id="rId19" Type="http://schemas.openxmlformats.org/officeDocument/2006/relationships/hyperlink" Target="https://city.westernsydney.edu.au/courses/postgraduate/communication-technology/" TargetMode="External"/><Relationship Id="rId4" Type="http://schemas.openxmlformats.org/officeDocument/2006/relationships/webSettings" Target="webSettings.xml"/><Relationship Id="rId9" Type="http://schemas.openxmlformats.org/officeDocument/2006/relationships/hyperlink" Target="https://city.westernsydney.edu.au/courses/undergraduate/honours/" TargetMode="External"/><Relationship Id="rId14" Type="http://schemas.openxmlformats.org/officeDocument/2006/relationships/hyperlink" Target="https://city.westernsydney.edu.au/courses/undergraduate/social-science/" TargetMode="External"/><Relationship Id="rId22" Type="http://schemas.openxmlformats.org/officeDocument/2006/relationships/hyperlink" Target="https://city.westernsydney.edu.au/how-apply/entry-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273</TotalTime>
  <Pages>4</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Rahil Chand</dc:creator>
  <cp:keywords/>
  <dc:description/>
  <cp:lastModifiedBy>Rahil Chand</cp:lastModifiedBy>
  <cp:revision>3</cp:revision>
  <dcterms:created xsi:type="dcterms:W3CDTF">2026-07-30T00:42:00Z</dcterms:created>
  <dcterms:modified xsi:type="dcterms:W3CDTF">2026-08-03T05:24:00Z</dcterms:modified>
</cp:coreProperties>
</file>